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E2" w:rsidRDefault="003739E2" w:rsidP="003739E2">
      <w:r w:rsidRPr="003739E2">
        <w:t>9.00 – 9.30</w:t>
      </w:r>
    </w:p>
    <w:p w:rsidR="003739E2" w:rsidRDefault="003739E2" w:rsidP="003739E2">
      <w:r>
        <w:t xml:space="preserve">Kennismaken en motivatie  </w:t>
      </w:r>
    </w:p>
    <w:p w:rsidR="003739E2" w:rsidRDefault="003739E2" w:rsidP="003739E2">
      <w:r>
        <w:t>Stel jezelf kort voor met naam en werkplek</w:t>
      </w:r>
    </w:p>
    <w:p w:rsidR="003739E2" w:rsidRDefault="003739E2" w:rsidP="003739E2">
      <w:r>
        <w:t xml:space="preserve">Vertel helder wat je motiveert met betrekking tot hulp aan suïcidale </w:t>
      </w:r>
      <w:r>
        <w:tab/>
        <w:t>patiënten</w:t>
      </w:r>
    </w:p>
    <w:p w:rsidR="003739E2" w:rsidRDefault="003739E2" w:rsidP="003739E2">
      <w:r>
        <w:t>We hebben een half uur voor ons allen, dus …</w:t>
      </w:r>
    </w:p>
    <w:p w:rsidR="00FF1EAF" w:rsidRDefault="003739E2" w:rsidP="003739E2">
      <w:r>
        <w:t>Zullen we beginnen?</w:t>
      </w:r>
    </w:p>
    <w:p w:rsidR="003739E2" w:rsidRDefault="003739E2" w:rsidP="003739E2"/>
    <w:p w:rsidR="003739E2" w:rsidRDefault="003739E2" w:rsidP="003739E2">
      <w:r w:rsidRPr="003739E2">
        <w:t>9.30 – 10.00</w:t>
      </w:r>
    </w:p>
    <w:p w:rsidR="003739E2" w:rsidRDefault="003739E2" w:rsidP="003739E2">
      <w:r>
        <w:t xml:space="preserve">Uitleg programma </w:t>
      </w:r>
    </w:p>
    <w:p w:rsidR="003739E2" w:rsidRDefault="003739E2" w:rsidP="003739E2">
      <w:r>
        <w:t>Uitgangspunt is de MDR Diagnostiek en behandeling van suïcidaal gedrag</w:t>
      </w:r>
    </w:p>
    <w:p w:rsidR="003739E2" w:rsidRDefault="003739E2" w:rsidP="003739E2">
      <w:r>
        <w:t xml:space="preserve">Programma opgebouwd rond CASE – interview van </w:t>
      </w:r>
      <w:proofErr w:type="spellStart"/>
      <w:r>
        <w:t>Shea</w:t>
      </w:r>
      <w:proofErr w:type="spellEnd"/>
    </w:p>
    <w:p w:rsidR="003739E2" w:rsidRDefault="003739E2" w:rsidP="003739E2"/>
    <w:p w:rsidR="003739E2" w:rsidRDefault="003739E2" w:rsidP="003739E2">
      <w:r>
        <w:t>10.00 -  11.00</w:t>
      </w:r>
    </w:p>
    <w:p w:rsidR="003739E2" w:rsidRDefault="003739E2" w:rsidP="003739E2">
      <w:r>
        <w:t>Oefenen met contact maken</w:t>
      </w:r>
    </w:p>
    <w:p w:rsidR="003739E2" w:rsidRDefault="003739E2" w:rsidP="003739E2"/>
    <w:p w:rsidR="003739E2" w:rsidRDefault="003739E2" w:rsidP="003739E2">
      <w:r>
        <w:t>11.00 – 11.15</w:t>
      </w:r>
    </w:p>
    <w:p w:rsidR="003739E2" w:rsidRDefault="003739E2" w:rsidP="003739E2">
      <w:r>
        <w:t>Pauze</w:t>
      </w:r>
    </w:p>
    <w:p w:rsidR="003739E2" w:rsidRDefault="003739E2" w:rsidP="003739E2"/>
    <w:p w:rsidR="003739E2" w:rsidRDefault="003739E2" w:rsidP="003739E2">
      <w:r>
        <w:t>11.15 –</w:t>
      </w:r>
      <w:r w:rsidR="000B7C50">
        <w:t xml:space="preserve"> 12.00</w:t>
      </w:r>
    </w:p>
    <w:p w:rsidR="003739E2" w:rsidRDefault="000B7C50" w:rsidP="003739E2">
      <w:r>
        <w:t>Stress factoren</w:t>
      </w:r>
    </w:p>
    <w:p w:rsidR="000B7C50" w:rsidRDefault="000B7C50" w:rsidP="003739E2"/>
    <w:p w:rsidR="000B7C50" w:rsidRDefault="000B7C50" w:rsidP="003739E2">
      <w:r>
        <w:t>12.00 – 13.00</w:t>
      </w:r>
    </w:p>
    <w:p w:rsidR="000B7C50" w:rsidRDefault="000B7C50" w:rsidP="003739E2">
      <w:r>
        <w:t>Pauze</w:t>
      </w:r>
    </w:p>
    <w:p w:rsidR="000B7C50" w:rsidRDefault="000B7C50" w:rsidP="003739E2"/>
    <w:p w:rsidR="000B7C50" w:rsidRDefault="000B7C50" w:rsidP="003739E2">
      <w:r>
        <w:t>13.00 – 14:30</w:t>
      </w:r>
    </w:p>
    <w:p w:rsidR="000B7C50" w:rsidRDefault="000B7C50" w:rsidP="003739E2">
      <w:r>
        <w:t>Structuurdiagnose &amp; veiligheidsplan</w:t>
      </w:r>
    </w:p>
    <w:p w:rsidR="000B7C50" w:rsidRDefault="000B7C50" w:rsidP="003739E2"/>
    <w:p w:rsidR="000B7C50" w:rsidRDefault="000B7C50" w:rsidP="003739E2">
      <w:r>
        <w:t>14:30 – 14.45</w:t>
      </w:r>
    </w:p>
    <w:p w:rsidR="000B7C50" w:rsidRDefault="000B7C50" w:rsidP="003739E2">
      <w:r>
        <w:t>Pauze</w:t>
      </w:r>
    </w:p>
    <w:p w:rsidR="000B7C50" w:rsidRDefault="000B7C50" w:rsidP="003739E2"/>
    <w:p w:rsidR="000B7C50" w:rsidRDefault="000B7C50" w:rsidP="003739E2">
      <w:r>
        <w:t xml:space="preserve">14.45 -15.15 </w:t>
      </w:r>
    </w:p>
    <w:p w:rsidR="000B7C50" w:rsidRDefault="000B7C50" w:rsidP="003739E2">
      <w:r>
        <w:t>Werken in het kader van het veiligheidsplan</w:t>
      </w:r>
    </w:p>
    <w:p w:rsidR="000B7C50" w:rsidRDefault="000B7C50" w:rsidP="003739E2"/>
    <w:p w:rsidR="000B7C50" w:rsidRDefault="000B7C50" w:rsidP="003739E2">
      <w:r>
        <w:t>15.15 – 15.40</w:t>
      </w:r>
    </w:p>
    <w:p w:rsidR="000B7C50" w:rsidRDefault="000B7C50" w:rsidP="003739E2">
      <w:r>
        <w:t>Specifieke groepen</w:t>
      </w:r>
    </w:p>
    <w:p w:rsidR="000B7C50" w:rsidRDefault="000B7C50" w:rsidP="003739E2"/>
    <w:p w:rsidR="000B7C50" w:rsidRDefault="000B7C50" w:rsidP="003739E2">
      <w:r>
        <w:t>15.40 – 16.00</w:t>
      </w:r>
    </w:p>
    <w:p w:rsidR="000B7C50" w:rsidRDefault="000B7C50" w:rsidP="003739E2">
      <w:r>
        <w:t>Procedurele aspecten en documenteren in het EPD</w:t>
      </w:r>
    </w:p>
    <w:p w:rsidR="000B7C50" w:rsidRDefault="000B7C50" w:rsidP="003739E2"/>
    <w:p w:rsidR="000B7C50" w:rsidRDefault="000B7C50" w:rsidP="003739E2">
      <w:r>
        <w:t>16:00 – 16:30</w:t>
      </w:r>
    </w:p>
    <w:p w:rsidR="000B7C50" w:rsidRDefault="000B7C50" w:rsidP="003739E2">
      <w:r>
        <w:t>Evaluatie en afronding</w:t>
      </w:r>
      <w:bookmarkStart w:id="0" w:name="_GoBack"/>
      <w:bookmarkEnd w:id="0"/>
      <w:r>
        <w:t xml:space="preserve"> </w:t>
      </w:r>
    </w:p>
    <w:sectPr w:rsidR="000B7C50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E2"/>
    <w:rsid w:val="000B7C50"/>
    <w:rsid w:val="00171791"/>
    <w:rsid w:val="00226601"/>
    <w:rsid w:val="002319EB"/>
    <w:rsid w:val="00316666"/>
    <w:rsid w:val="003724A0"/>
    <w:rsid w:val="003739E2"/>
    <w:rsid w:val="0049375A"/>
    <w:rsid w:val="005B76F9"/>
    <w:rsid w:val="005C6D27"/>
    <w:rsid w:val="0067566C"/>
    <w:rsid w:val="007E00F9"/>
    <w:rsid w:val="0081072E"/>
    <w:rsid w:val="009A7FDE"/>
    <w:rsid w:val="00A6794D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2016-11-02T14:42:00Z</dcterms:created>
  <dcterms:modified xsi:type="dcterms:W3CDTF">2016-11-02T14:57:00Z</dcterms:modified>
</cp:coreProperties>
</file>